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3D92B" w14:textId="77777777" w:rsidR="00217AE2" w:rsidRDefault="00217AE2" w:rsidP="00217AE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32"/>
          <w:szCs w:val="32"/>
        </w:rPr>
        <w:t>ERA Action Alert Template</w:t>
      </w:r>
      <w:r>
        <w:rPr>
          <w:rStyle w:val="normaltextrun"/>
          <w:rFonts w:ascii="Calibri" w:hAnsi="Calibri" w:cs="Calibri"/>
          <w:sz w:val="32"/>
          <w:szCs w:val="32"/>
        </w:rPr>
        <w:t> </w:t>
      </w:r>
      <w:r>
        <w:rPr>
          <w:rStyle w:val="eop"/>
          <w:rFonts w:ascii="Calibri" w:hAnsi="Calibri" w:cs="Calibri"/>
          <w:sz w:val="32"/>
          <w:szCs w:val="32"/>
        </w:rPr>
        <w:t> </w:t>
      </w:r>
    </w:p>
    <w:p w14:paraId="5A5F1871" w14:textId="77777777" w:rsidR="00217AE2" w:rsidRDefault="00217AE2" w:rsidP="00217AE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Subject: </w:t>
      </w:r>
      <w:proofErr w:type="gramStart"/>
      <w:r>
        <w:rPr>
          <w:rStyle w:val="normaltextrun"/>
          <w:rFonts w:ascii="Calibri" w:hAnsi="Calibri" w:cs="Calibri"/>
          <w:sz w:val="22"/>
          <w:szCs w:val="22"/>
        </w:rPr>
        <w:t>Take Action</w:t>
      </w:r>
      <w:proofErr w:type="gramEnd"/>
      <w:r>
        <w:rPr>
          <w:rStyle w:val="normaltextrun"/>
          <w:rFonts w:ascii="Calibri" w:hAnsi="Calibri" w:cs="Calibri"/>
          <w:sz w:val="22"/>
          <w:szCs w:val="22"/>
        </w:rPr>
        <w:t>: Contact Congress today! </w:t>
      </w:r>
      <w:r>
        <w:rPr>
          <w:rStyle w:val="eop"/>
          <w:rFonts w:ascii="Calibri" w:hAnsi="Calibri" w:cs="Calibri"/>
          <w:sz w:val="22"/>
          <w:szCs w:val="22"/>
        </w:rPr>
        <w:t> </w:t>
      </w:r>
    </w:p>
    <w:p w14:paraId="0D398E61" w14:textId="77777777" w:rsidR="00217AE2" w:rsidRDefault="00217AE2" w:rsidP="00217AE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417E538" w14:textId="77777777" w:rsidR="00217AE2" w:rsidRDefault="00217AE2" w:rsidP="00217AE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Dear </w:t>
      </w:r>
      <w:r>
        <w:rPr>
          <w:rStyle w:val="normaltextrun"/>
          <w:rFonts w:ascii="Calibri" w:hAnsi="Calibri" w:cs="Calibri"/>
          <w:b/>
          <w:bCs/>
          <w:sz w:val="22"/>
          <w:szCs w:val="22"/>
        </w:rPr>
        <w:t>[First Name]</w:t>
      </w:r>
      <w:r>
        <w:rPr>
          <w:rStyle w:val="normaltextrun"/>
          <w:rFonts w:ascii="Calibri" w:hAnsi="Calibri" w:cs="Calibri"/>
          <w:sz w:val="22"/>
          <w:szCs w:val="22"/>
        </w:rPr>
        <w:t>, </w:t>
      </w:r>
      <w:r>
        <w:rPr>
          <w:rStyle w:val="eop"/>
          <w:rFonts w:ascii="Calibri" w:hAnsi="Calibri" w:cs="Calibri"/>
          <w:sz w:val="22"/>
          <w:szCs w:val="22"/>
        </w:rPr>
        <w:t> </w:t>
      </w:r>
    </w:p>
    <w:p w14:paraId="53C18835" w14:textId="77777777" w:rsidR="00217AE2" w:rsidRDefault="00217AE2" w:rsidP="00217AE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29344A0" w14:textId="77777777" w:rsidR="00217AE2" w:rsidRDefault="00217AE2" w:rsidP="00217AE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More than 100 years after some women gained the right to vote, people in the United States are still not constitutionally guaranteed equality </w:t>
      </w:r>
      <w:proofErr w:type="gramStart"/>
      <w:r>
        <w:rPr>
          <w:rStyle w:val="normaltextrun"/>
          <w:rFonts w:ascii="Calibri" w:hAnsi="Calibri" w:cs="Calibri"/>
          <w:sz w:val="22"/>
          <w:szCs w:val="22"/>
        </w:rPr>
        <w:t>on the basis of</w:t>
      </w:r>
      <w:proofErr w:type="gramEnd"/>
      <w:r>
        <w:rPr>
          <w:rStyle w:val="normaltextrun"/>
          <w:rFonts w:ascii="Calibri" w:hAnsi="Calibri" w:cs="Calibri"/>
          <w:sz w:val="22"/>
          <w:szCs w:val="22"/>
        </w:rPr>
        <w:t xml:space="preserve"> sex. The Equal Rights Amendment</w:t>
      </w:r>
      <w:r>
        <w:rPr>
          <w:rStyle w:val="normaltextrun"/>
          <w:rFonts w:ascii="Calibri" w:hAnsi="Calibri" w:cs="Calibri"/>
          <w:i/>
          <w:iCs/>
          <w:sz w:val="22"/>
          <w:szCs w:val="22"/>
        </w:rPr>
        <w:t xml:space="preserve"> </w:t>
      </w:r>
      <w:r>
        <w:rPr>
          <w:rStyle w:val="normaltextrun"/>
          <w:rFonts w:ascii="Calibri" w:hAnsi="Calibri" w:cs="Calibri"/>
          <w:sz w:val="22"/>
          <w:szCs w:val="22"/>
        </w:rPr>
        <w:t>(ERA) will fix this.</w:t>
      </w:r>
      <w:r>
        <w:rPr>
          <w:rStyle w:val="eop"/>
          <w:rFonts w:ascii="Calibri" w:hAnsi="Calibri" w:cs="Calibri"/>
          <w:sz w:val="22"/>
          <w:szCs w:val="22"/>
        </w:rPr>
        <w:t> </w:t>
      </w:r>
    </w:p>
    <w:p w14:paraId="26BC9321" w14:textId="77777777" w:rsidR="00217AE2" w:rsidRDefault="00217AE2" w:rsidP="00217AE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3814A84" w14:textId="31DF03EF" w:rsidR="00217AE2" w:rsidRDefault="00217AE2" w:rsidP="00217AE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More than three years ago, Virginia became the 38</w:t>
      </w:r>
      <w:r>
        <w:rPr>
          <w:rStyle w:val="normaltextrun"/>
          <w:rFonts w:ascii="Calibri" w:hAnsi="Calibri" w:cs="Calibri"/>
          <w:sz w:val="17"/>
          <w:szCs w:val="17"/>
          <w:vertAlign w:val="superscript"/>
        </w:rPr>
        <w:t>th</w:t>
      </w:r>
      <w:r>
        <w:rPr>
          <w:rStyle w:val="normaltextrun"/>
          <w:rFonts w:ascii="Calibri" w:hAnsi="Calibri" w:cs="Calibri"/>
          <w:sz w:val="22"/>
          <w:szCs w:val="22"/>
        </w:rPr>
        <w:t xml:space="preserve"> and final state needed to ratify the ERA. Now we are urging Congress to officially recognize the ERA as the 28</w:t>
      </w:r>
      <w:r>
        <w:rPr>
          <w:rStyle w:val="normaltextrun"/>
          <w:rFonts w:ascii="Calibri" w:hAnsi="Calibri" w:cs="Calibri"/>
          <w:sz w:val="17"/>
          <w:szCs w:val="17"/>
          <w:vertAlign w:val="superscript"/>
        </w:rPr>
        <w:t>th</w:t>
      </w:r>
      <w:r>
        <w:rPr>
          <w:rStyle w:val="normaltextrun"/>
          <w:rFonts w:ascii="Calibri" w:hAnsi="Calibri" w:cs="Calibri"/>
          <w:sz w:val="22"/>
          <w:szCs w:val="22"/>
        </w:rPr>
        <w:t xml:space="preserve"> Amendment.</w:t>
      </w:r>
      <w:r>
        <w:rPr>
          <w:rStyle w:val="normaltextrun"/>
          <w:rFonts w:ascii="Calibri" w:hAnsi="Calibri" w:cs="Calibri"/>
          <w:sz w:val="22"/>
          <w:szCs w:val="22"/>
        </w:rPr>
        <w:t xml:space="preserve"> </w:t>
      </w:r>
      <w:hyperlink r:id="rId4" w:history="1">
        <w:r w:rsidRPr="00217AE2">
          <w:rPr>
            <w:rStyle w:val="Hyperlink"/>
            <w:rFonts w:ascii="Calibri" w:hAnsi="Calibri" w:cs="Calibri"/>
            <w:sz w:val="22"/>
            <w:szCs w:val="22"/>
          </w:rPr>
          <w:t>Tell Congress to affirm that the ERA is a valid part of the Constitution.</w:t>
        </w:r>
      </w:hyperlink>
    </w:p>
    <w:p w14:paraId="7946C12B" w14:textId="77777777" w:rsidR="00217AE2" w:rsidRDefault="00217AE2" w:rsidP="00217AE2">
      <w:pPr>
        <w:pStyle w:val="paragraph"/>
        <w:spacing w:before="0" w:beforeAutospacing="0" w:after="0" w:afterAutospacing="0"/>
        <w:textAlignment w:val="baseline"/>
        <w:rPr>
          <w:rFonts w:ascii="Segoe UI" w:hAnsi="Segoe UI" w:cs="Segoe UI"/>
          <w:sz w:val="18"/>
          <w:szCs w:val="18"/>
        </w:rPr>
      </w:pPr>
    </w:p>
    <w:p w14:paraId="721489A2" w14:textId="77777777" w:rsidR="00217AE2" w:rsidRDefault="00217AE2" w:rsidP="00217AE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When Congress passed the ERA in 1972, it put in the amendment preamble a time limit for state ratification. As the time limit passed before all 38 states ratified the amendment, Congress can take action to remove any doubts about the validity of the ERA.</w:t>
      </w:r>
      <w:r>
        <w:rPr>
          <w:rStyle w:val="eop"/>
          <w:rFonts w:ascii="Calibri" w:hAnsi="Calibri" w:cs="Calibri"/>
          <w:sz w:val="22"/>
          <w:szCs w:val="22"/>
        </w:rPr>
        <w:t> </w:t>
      </w:r>
    </w:p>
    <w:p w14:paraId="18F10A55" w14:textId="77777777" w:rsidR="00217AE2" w:rsidRDefault="00217AE2" w:rsidP="00217AE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22629BB" w14:textId="77777777" w:rsidR="00217AE2" w:rsidRDefault="00217AE2" w:rsidP="00217AE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Despite the significant legal and legislative advances that have been made in recent decades, women continue to face discrimination </w:t>
      </w:r>
      <w:proofErr w:type="gramStart"/>
      <w:r>
        <w:rPr>
          <w:rStyle w:val="normaltextrun"/>
          <w:rFonts w:ascii="Calibri" w:hAnsi="Calibri" w:cs="Calibri"/>
          <w:sz w:val="22"/>
          <w:szCs w:val="22"/>
        </w:rPr>
        <w:t>on the basis of</w:t>
      </w:r>
      <w:proofErr w:type="gramEnd"/>
      <w:r>
        <w:rPr>
          <w:rStyle w:val="normaltextrun"/>
          <w:rFonts w:ascii="Calibri" w:hAnsi="Calibri" w:cs="Calibri"/>
          <w:sz w:val="22"/>
          <w:szCs w:val="22"/>
        </w:rPr>
        <w:t xml:space="preserve"> sex. </w:t>
      </w:r>
      <w:r>
        <w:rPr>
          <w:rStyle w:val="normaltextrun"/>
          <w:rFonts w:ascii="Calibri" w:hAnsi="Calibri" w:cs="Calibri"/>
          <w:color w:val="000000"/>
          <w:sz w:val="22"/>
          <w:szCs w:val="22"/>
        </w:rPr>
        <w:t>The symptoms of this systemic discrimination are apparent in the ongoing fights against unequal pay, workplace harassment, pregnancy discrimination, domestic violence, and limited access to comprehensive health care. It is not enough to treat the symptoms; we must address the root cause of inequality. </w:t>
      </w:r>
      <w:r>
        <w:rPr>
          <w:rStyle w:val="eop"/>
          <w:rFonts w:ascii="Calibri" w:hAnsi="Calibri" w:cs="Calibri"/>
          <w:color w:val="000000"/>
          <w:sz w:val="22"/>
          <w:szCs w:val="22"/>
        </w:rPr>
        <w:t> </w:t>
      </w:r>
    </w:p>
    <w:p w14:paraId="3D1BD662" w14:textId="77777777" w:rsidR="00217AE2" w:rsidRDefault="00217AE2" w:rsidP="00217AE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FFC335B" w14:textId="77777777" w:rsidR="00217AE2" w:rsidRDefault="00217AE2" w:rsidP="00217AE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The ongoing reality of sex discrimination and the longstanding necessity for constitutional protection is unequivocally apparent in the Supreme Court’s ruling in </w:t>
      </w:r>
      <w:r>
        <w:rPr>
          <w:rStyle w:val="normaltextrun"/>
          <w:rFonts w:ascii="Calibri" w:hAnsi="Calibri" w:cs="Calibri"/>
          <w:i/>
          <w:iCs/>
          <w:color w:val="000000"/>
          <w:sz w:val="22"/>
          <w:szCs w:val="22"/>
        </w:rPr>
        <w:t>Dobbs v. Jackson Women’s Health Organization</w:t>
      </w:r>
      <w:r>
        <w:rPr>
          <w:rStyle w:val="normaltextrun"/>
          <w:rFonts w:ascii="Calibri" w:hAnsi="Calibri" w:cs="Calibri"/>
          <w:color w:val="000000"/>
          <w:sz w:val="22"/>
          <w:szCs w:val="22"/>
        </w:rPr>
        <w:t>, which</w:t>
      </w:r>
      <w:r>
        <w:rPr>
          <w:rStyle w:val="normaltextrun"/>
          <w:rFonts w:ascii="Calibri" w:hAnsi="Calibri" w:cs="Calibri"/>
          <w:i/>
          <w:iCs/>
          <w:color w:val="000000"/>
          <w:sz w:val="22"/>
          <w:szCs w:val="22"/>
        </w:rPr>
        <w:t xml:space="preserve"> </w:t>
      </w:r>
      <w:r>
        <w:rPr>
          <w:rStyle w:val="normaltextrun"/>
          <w:rFonts w:ascii="Calibri" w:hAnsi="Calibri" w:cs="Calibri"/>
          <w:color w:val="000000"/>
          <w:sz w:val="22"/>
          <w:szCs w:val="22"/>
        </w:rPr>
        <w:t>erodes a fundamental right that women and people who may become pregnant have held for nearly 50 years. We have already seen nationwide the devastating consequences of this decision, which underscores the vital need for constitutional protections against the denial of equal rights.</w:t>
      </w:r>
      <w:r>
        <w:rPr>
          <w:rStyle w:val="eop"/>
          <w:rFonts w:ascii="Calibri" w:hAnsi="Calibri" w:cs="Calibri"/>
          <w:color w:val="000000"/>
          <w:sz w:val="22"/>
          <w:szCs w:val="22"/>
        </w:rPr>
        <w:t> </w:t>
      </w:r>
    </w:p>
    <w:p w14:paraId="394B2E62" w14:textId="77777777" w:rsidR="00217AE2" w:rsidRDefault="00217AE2" w:rsidP="00217AE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143F370D" w14:textId="45B2789C" w:rsidR="00217AE2" w:rsidRDefault="00217AE2" w:rsidP="00217AE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The fight for the</w:t>
      </w:r>
      <w:r>
        <w:rPr>
          <w:rStyle w:val="normaltextrun"/>
          <w:rFonts w:ascii="Calibri" w:hAnsi="Calibri" w:cs="Calibri"/>
          <w:i/>
          <w:iCs/>
          <w:color w:val="000000"/>
          <w:sz w:val="22"/>
          <w:szCs w:val="22"/>
        </w:rPr>
        <w:t xml:space="preserve"> </w:t>
      </w:r>
      <w:r>
        <w:rPr>
          <w:rStyle w:val="normaltextrun"/>
          <w:rFonts w:ascii="Calibri" w:hAnsi="Calibri" w:cs="Calibri"/>
          <w:color w:val="000000"/>
          <w:sz w:val="22"/>
          <w:szCs w:val="22"/>
        </w:rPr>
        <w:t>Equal Rights Amendment is 100 years old this year, and support for it across the country is stronger than ever. Nearly seventy-five percent of Americans support the ERA according to polling from Associated Press-NORC Center for Public Affairs Research.</w:t>
      </w:r>
      <w:r>
        <w:rPr>
          <w:rStyle w:val="normaltextrun"/>
          <w:rFonts w:ascii="Calibri" w:hAnsi="Calibri" w:cs="Calibri"/>
          <w:sz w:val="22"/>
          <w:szCs w:val="22"/>
        </w:rPr>
        <w:t xml:space="preserve"> It is time for Congress to critically affirm the enshrinement of sex equity into the Constitution. </w:t>
      </w:r>
      <w:hyperlink r:id="rId5" w:history="1">
        <w:r w:rsidRPr="00217AE2">
          <w:rPr>
            <w:rStyle w:val="Hyperlink"/>
            <w:rFonts w:ascii="Calibri" w:hAnsi="Calibri" w:cs="Calibri"/>
            <w:sz w:val="22"/>
            <w:szCs w:val="22"/>
          </w:rPr>
          <w:t>Contact Congress today!</w:t>
        </w:r>
      </w:hyperlink>
    </w:p>
    <w:p w14:paraId="582FB235" w14:textId="77777777" w:rsidR="00217AE2" w:rsidRDefault="00217AE2" w:rsidP="00217AE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8D475D8" w14:textId="77777777" w:rsidR="00217AE2" w:rsidRDefault="00217AE2" w:rsidP="00217AE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[State Signer and Title]</w:t>
      </w:r>
      <w:r>
        <w:rPr>
          <w:rStyle w:val="eop"/>
          <w:rFonts w:ascii="Calibri" w:hAnsi="Calibri" w:cs="Calibri"/>
          <w:sz w:val="22"/>
          <w:szCs w:val="22"/>
        </w:rPr>
        <w:t> </w:t>
      </w:r>
    </w:p>
    <w:p w14:paraId="1C0D1A0B" w14:textId="77777777" w:rsidR="00217AE2" w:rsidRDefault="00217AE2"/>
    <w:sectPr w:rsidR="00217A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AE2"/>
    <w:rsid w:val="00217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75EC5"/>
  <w15:chartTrackingRefBased/>
  <w15:docId w15:val="{4250579D-6093-4C42-95A5-513A02938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17A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17AE2"/>
  </w:style>
  <w:style w:type="character" w:customStyle="1" w:styleId="eop">
    <w:name w:val="eop"/>
    <w:basedOn w:val="DefaultParagraphFont"/>
    <w:rsid w:val="00217AE2"/>
  </w:style>
  <w:style w:type="character" w:styleId="Hyperlink">
    <w:name w:val="Hyperlink"/>
    <w:basedOn w:val="DefaultParagraphFont"/>
    <w:uiPriority w:val="99"/>
    <w:unhideWhenUsed/>
    <w:rsid w:val="00217AE2"/>
    <w:rPr>
      <w:color w:val="0563C1" w:themeColor="hyperlink"/>
      <w:u w:val="single"/>
    </w:rPr>
  </w:style>
  <w:style w:type="character" w:styleId="UnresolvedMention">
    <w:name w:val="Unresolved Mention"/>
    <w:basedOn w:val="DefaultParagraphFont"/>
    <w:uiPriority w:val="99"/>
    <w:semiHidden/>
    <w:unhideWhenUsed/>
    <w:rsid w:val="00217A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019172">
      <w:bodyDiv w:val="1"/>
      <w:marLeft w:val="0"/>
      <w:marRight w:val="0"/>
      <w:marTop w:val="0"/>
      <w:marBottom w:val="0"/>
      <w:divBdr>
        <w:top w:val="none" w:sz="0" w:space="0" w:color="auto"/>
        <w:left w:val="none" w:sz="0" w:space="0" w:color="auto"/>
        <w:bottom w:val="none" w:sz="0" w:space="0" w:color="auto"/>
        <w:right w:val="none" w:sz="0" w:space="0" w:color="auto"/>
      </w:divBdr>
      <w:divsChild>
        <w:div w:id="73624821">
          <w:marLeft w:val="0"/>
          <w:marRight w:val="0"/>
          <w:marTop w:val="0"/>
          <w:marBottom w:val="0"/>
          <w:divBdr>
            <w:top w:val="none" w:sz="0" w:space="0" w:color="auto"/>
            <w:left w:val="none" w:sz="0" w:space="0" w:color="auto"/>
            <w:bottom w:val="none" w:sz="0" w:space="0" w:color="auto"/>
            <w:right w:val="none" w:sz="0" w:space="0" w:color="auto"/>
          </w:divBdr>
        </w:div>
        <w:div w:id="284776844">
          <w:marLeft w:val="0"/>
          <w:marRight w:val="0"/>
          <w:marTop w:val="0"/>
          <w:marBottom w:val="0"/>
          <w:divBdr>
            <w:top w:val="none" w:sz="0" w:space="0" w:color="auto"/>
            <w:left w:val="none" w:sz="0" w:space="0" w:color="auto"/>
            <w:bottom w:val="none" w:sz="0" w:space="0" w:color="auto"/>
            <w:right w:val="none" w:sz="0" w:space="0" w:color="auto"/>
          </w:divBdr>
        </w:div>
        <w:div w:id="1676416778">
          <w:marLeft w:val="0"/>
          <w:marRight w:val="0"/>
          <w:marTop w:val="0"/>
          <w:marBottom w:val="0"/>
          <w:divBdr>
            <w:top w:val="none" w:sz="0" w:space="0" w:color="auto"/>
            <w:left w:val="none" w:sz="0" w:space="0" w:color="auto"/>
            <w:bottom w:val="none" w:sz="0" w:space="0" w:color="auto"/>
            <w:right w:val="none" w:sz="0" w:space="0" w:color="auto"/>
          </w:divBdr>
        </w:div>
        <w:div w:id="1509367123">
          <w:marLeft w:val="0"/>
          <w:marRight w:val="0"/>
          <w:marTop w:val="0"/>
          <w:marBottom w:val="0"/>
          <w:divBdr>
            <w:top w:val="none" w:sz="0" w:space="0" w:color="auto"/>
            <w:left w:val="none" w:sz="0" w:space="0" w:color="auto"/>
            <w:bottom w:val="none" w:sz="0" w:space="0" w:color="auto"/>
            <w:right w:val="none" w:sz="0" w:space="0" w:color="auto"/>
          </w:divBdr>
        </w:div>
        <w:div w:id="198397189">
          <w:marLeft w:val="0"/>
          <w:marRight w:val="0"/>
          <w:marTop w:val="0"/>
          <w:marBottom w:val="0"/>
          <w:divBdr>
            <w:top w:val="none" w:sz="0" w:space="0" w:color="auto"/>
            <w:left w:val="none" w:sz="0" w:space="0" w:color="auto"/>
            <w:bottom w:val="none" w:sz="0" w:space="0" w:color="auto"/>
            <w:right w:val="none" w:sz="0" w:space="0" w:color="auto"/>
          </w:divBdr>
        </w:div>
        <w:div w:id="1460950181">
          <w:marLeft w:val="0"/>
          <w:marRight w:val="0"/>
          <w:marTop w:val="0"/>
          <w:marBottom w:val="0"/>
          <w:divBdr>
            <w:top w:val="none" w:sz="0" w:space="0" w:color="auto"/>
            <w:left w:val="none" w:sz="0" w:space="0" w:color="auto"/>
            <w:bottom w:val="none" w:sz="0" w:space="0" w:color="auto"/>
            <w:right w:val="none" w:sz="0" w:space="0" w:color="auto"/>
          </w:divBdr>
        </w:div>
        <w:div w:id="1692610741">
          <w:marLeft w:val="0"/>
          <w:marRight w:val="0"/>
          <w:marTop w:val="0"/>
          <w:marBottom w:val="0"/>
          <w:divBdr>
            <w:top w:val="none" w:sz="0" w:space="0" w:color="auto"/>
            <w:left w:val="none" w:sz="0" w:space="0" w:color="auto"/>
            <w:bottom w:val="none" w:sz="0" w:space="0" w:color="auto"/>
            <w:right w:val="none" w:sz="0" w:space="0" w:color="auto"/>
          </w:divBdr>
        </w:div>
        <w:div w:id="608125963">
          <w:marLeft w:val="0"/>
          <w:marRight w:val="0"/>
          <w:marTop w:val="0"/>
          <w:marBottom w:val="0"/>
          <w:divBdr>
            <w:top w:val="none" w:sz="0" w:space="0" w:color="auto"/>
            <w:left w:val="none" w:sz="0" w:space="0" w:color="auto"/>
            <w:bottom w:val="none" w:sz="0" w:space="0" w:color="auto"/>
            <w:right w:val="none" w:sz="0" w:space="0" w:color="auto"/>
          </w:divBdr>
        </w:div>
        <w:div w:id="15466652">
          <w:marLeft w:val="0"/>
          <w:marRight w:val="0"/>
          <w:marTop w:val="0"/>
          <w:marBottom w:val="0"/>
          <w:divBdr>
            <w:top w:val="none" w:sz="0" w:space="0" w:color="auto"/>
            <w:left w:val="none" w:sz="0" w:space="0" w:color="auto"/>
            <w:bottom w:val="none" w:sz="0" w:space="0" w:color="auto"/>
            <w:right w:val="none" w:sz="0" w:space="0" w:color="auto"/>
          </w:divBdr>
        </w:div>
        <w:div w:id="1663921928">
          <w:marLeft w:val="0"/>
          <w:marRight w:val="0"/>
          <w:marTop w:val="0"/>
          <w:marBottom w:val="0"/>
          <w:divBdr>
            <w:top w:val="none" w:sz="0" w:space="0" w:color="auto"/>
            <w:left w:val="none" w:sz="0" w:space="0" w:color="auto"/>
            <w:bottom w:val="none" w:sz="0" w:space="0" w:color="auto"/>
            <w:right w:val="none" w:sz="0" w:space="0" w:color="auto"/>
          </w:divBdr>
        </w:div>
        <w:div w:id="751856326">
          <w:marLeft w:val="0"/>
          <w:marRight w:val="0"/>
          <w:marTop w:val="0"/>
          <w:marBottom w:val="0"/>
          <w:divBdr>
            <w:top w:val="none" w:sz="0" w:space="0" w:color="auto"/>
            <w:left w:val="none" w:sz="0" w:space="0" w:color="auto"/>
            <w:bottom w:val="none" w:sz="0" w:space="0" w:color="auto"/>
            <w:right w:val="none" w:sz="0" w:space="0" w:color="auto"/>
          </w:divBdr>
        </w:div>
        <w:div w:id="1166820854">
          <w:marLeft w:val="0"/>
          <w:marRight w:val="0"/>
          <w:marTop w:val="0"/>
          <w:marBottom w:val="0"/>
          <w:divBdr>
            <w:top w:val="none" w:sz="0" w:space="0" w:color="auto"/>
            <w:left w:val="none" w:sz="0" w:space="0" w:color="auto"/>
            <w:bottom w:val="none" w:sz="0" w:space="0" w:color="auto"/>
            <w:right w:val="none" w:sz="0" w:space="0" w:color="auto"/>
          </w:divBdr>
        </w:div>
        <w:div w:id="152449887">
          <w:marLeft w:val="0"/>
          <w:marRight w:val="0"/>
          <w:marTop w:val="0"/>
          <w:marBottom w:val="0"/>
          <w:divBdr>
            <w:top w:val="none" w:sz="0" w:space="0" w:color="auto"/>
            <w:left w:val="none" w:sz="0" w:space="0" w:color="auto"/>
            <w:bottom w:val="none" w:sz="0" w:space="0" w:color="auto"/>
            <w:right w:val="none" w:sz="0" w:space="0" w:color="auto"/>
          </w:divBdr>
        </w:div>
        <w:div w:id="1662200801">
          <w:marLeft w:val="0"/>
          <w:marRight w:val="0"/>
          <w:marTop w:val="0"/>
          <w:marBottom w:val="0"/>
          <w:divBdr>
            <w:top w:val="none" w:sz="0" w:space="0" w:color="auto"/>
            <w:left w:val="none" w:sz="0" w:space="0" w:color="auto"/>
            <w:bottom w:val="none" w:sz="0" w:space="0" w:color="auto"/>
            <w:right w:val="none" w:sz="0" w:space="0" w:color="auto"/>
          </w:divBdr>
        </w:div>
        <w:div w:id="1936135538">
          <w:marLeft w:val="0"/>
          <w:marRight w:val="0"/>
          <w:marTop w:val="0"/>
          <w:marBottom w:val="0"/>
          <w:divBdr>
            <w:top w:val="none" w:sz="0" w:space="0" w:color="auto"/>
            <w:left w:val="none" w:sz="0" w:space="0" w:color="auto"/>
            <w:bottom w:val="none" w:sz="0" w:space="0" w:color="auto"/>
            <w:right w:val="none" w:sz="0" w:space="0" w:color="auto"/>
          </w:divBdr>
        </w:div>
        <w:div w:id="944265483">
          <w:marLeft w:val="0"/>
          <w:marRight w:val="0"/>
          <w:marTop w:val="0"/>
          <w:marBottom w:val="0"/>
          <w:divBdr>
            <w:top w:val="none" w:sz="0" w:space="0" w:color="auto"/>
            <w:left w:val="none" w:sz="0" w:space="0" w:color="auto"/>
            <w:bottom w:val="none" w:sz="0" w:space="0" w:color="auto"/>
            <w:right w:val="none" w:sz="0" w:space="0" w:color="auto"/>
          </w:divBdr>
        </w:div>
        <w:div w:id="435714936">
          <w:marLeft w:val="0"/>
          <w:marRight w:val="0"/>
          <w:marTop w:val="0"/>
          <w:marBottom w:val="0"/>
          <w:divBdr>
            <w:top w:val="none" w:sz="0" w:space="0" w:color="auto"/>
            <w:left w:val="none" w:sz="0" w:space="0" w:color="auto"/>
            <w:bottom w:val="none" w:sz="0" w:space="0" w:color="auto"/>
            <w:right w:val="none" w:sz="0" w:space="0" w:color="auto"/>
          </w:divBdr>
        </w:div>
        <w:div w:id="1306280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wv.org/take-action/tell-congress-equality-belongs-constitution" TargetMode="External"/><Relationship Id="rId4" Type="http://schemas.openxmlformats.org/officeDocument/2006/relationships/hyperlink" Target="https://www.lwv.org/take-action/tell-congress-equality-belongs-constit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Roche</dc:creator>
  <cp:keywords/>
  <dc:description/>
  <cp:lastModifiedBy>Mary Roche</cp:lastModifiedBy>
  <cp:revision>1</cp:revision>
  <dcterms:created xsi:type="dcterms:W3CDTF">2023-02-22T16:02:00Z</dcterms:created>
  <dcterms:modified xsi:type="dcterms:W3CDTF">2023-02-22T16:05:00Z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a8c27bc6-df7d-4efb-910f-0aa3c1484b4e</vt:lpwstr>
  </property>
</Properties>
</file>